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65DAE83" w:rsidR="0000218B" w:rsidRPr="009A7568" w:rsidRDefault="00263519" w:rsidP="006F1229">
            <w:r>
              <w:t>71</w:t>
            </w:r>
            <w:r w:rsidR="00FC792C">
              <w:t>573</w:t>
            </w:r>
            <w:r w:rsidR="002762F5" w:rsidRPr="002762F5">
              <w:t>/202</w:t>
            </w:r>
            <w:r w:rsidR="006C63F1">
              <w:t>0</w:t>
            </w:r>
            <w:r w:rsidR="002762F5" w:rsidRPr="002762F5">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Pr="00705213" w:rsidRDefault="0000218B" w:rsidP="006F1229">
            <w:r w:rsidRPr="00705213">
              <w:t>Listů/příloh</w:t>
            </w:r>
          </w:p>
        </w:tc>
        <w:tc>
          <w:tcPr>
            <w:tcW w:w="2552" w:type="dxa"/>
          </w:tcPr>
          <w:p w14:paraId="383D6AD2" w14:textId="2FE0A6BD" w:rsidR="0000218B" w:rsidRDefault="00705213" w:rsidP="006F1229">
            <w:r w:rsidRPr="00705213">
              <w:t>45/37</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0A9B0888" w:rsidR="0000218B" w:rsidRDefault="006C63F1" w:rsidP="006F1229">
            <w:r>
              <w:t>Mgr. Veronika Zajíčková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4133E660" w:rsidR="009A7568" w:rsidRDefault="00705213" w:rsidP="006F1229">
            <w:r>
              <w:t>6. 11. 2020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státní organizace, se sídlem Praha 1, Nové Město, Dlážděná 1003/7, PSČ 110 00</w:t>
      </w:r>
      <w:r w:rsidRPr="006C63F1">
        <w:t>, generální ředitelství, Vás</w:t>
      </w:r>
      <w:r>
        <w:t xml:space="preserve">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2ADF9C44" w:rsidR="0028055F" w:rsidRPr="00D6221E" w:rsidRDefault="0028055F" w:rsidP="009D45BD">
      <w:pPr>
        <w:jc w:val="center"/>
      </w:pPr>
      <w:r w:rsidRPr="006C63F1">
        <w:t>„</w:t>
      </w:r>
      <w:r w:rsidR="006C63F1" w:rsidRPr="006C63F1">
        <w:rPr>
          <w:b/>
        </w:rPr>
        <w:t>Realizace tisku a distribuce bulletinu Moderní železnice</w:t>
      </w:r>
      <w:r w:rsidRPr="006C63F1">
        <w:t>“</w:t>
      </w:r>
    </w:p>
    <w:p w14:paraId="769BD8AE" w14:textId="77777777" w:rsidR="0028055F" w:rsidRDefault="0028055F" w:rsidP="0028055F"/>
    <w:p w14:paraId="53D478AE" w14:textId="77777777" w:rsidR="0028055F" w:rsidRDefault="0028055F" w:rsidP="0028055F"/>
    <w:p w14:paraId="19269397" w14:textId="15A6418C" w:rsidR="0028055F" w:rsidRDefault="0028055F" w:rsidP="009D45BD">
      <w:pPr>
        <w:ind w:left="0"/>
      </w:pPr>
      <w:r w:rsidRPr="000534C3">
        <w:t xml:space="preserve">Správa </w:t>
      </w:r>
      <w:r w:rsidR="00074237" w:rsidRPr="000534C3">
        <w:t>železnic</w:t>
      </w:r>
      <w:r w:rsidRPr="000534C3">
        <w:t xml:space="preserve">, státní organizace, zadává tuto veřejnou zakázku jako zakázku malého rozsahu dle § 27 písm. a) </w:t>
      </w:r>
      <w:r w:rsidR="001206A4" w:rsidRPr="000534C3">
        <w:t>zákona a v souladu s § 31 zákona nepostupuje při zadávání této veřejné zakázky podle uvedeného zákona</w:t>
      </w:r>
      <w:r w:rsidRPr="000534C3">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6C63F1">
        <w:t>Sídlo:</w:t>
      </w:r>
      <w:r w:rsidR="00E63C4E" w:rsidRPr="006C63F1">
        <w:tab/>
      </w:r>
      <w:r w:rsidR="00E63C4E" w:rsidRPr="006C63F1">
        <w:tab/>
      </w:r>
      <w:r w:rsidRPr="006C63F1">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510931BF" w:rsidR="0028055F" w:rsidRDefault="0028055F" w:rsidP="00903106">
      <w:r w:rsidRPr="006C63F1">
        <w:t xml:space="preserve">Zastoupen:    </w:t>
      </w:r>
      <w:r w:rsidR="002363D7" w:rsidRPr="006C63F1">
        <w:tab/>
      </w:r>
      <w:r w:rsidR="006C63F1" w:rsidRPr="006C63F1">
        <w:t>Bc. Jiřím Svobodou, MBA, generálním ředitelem</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w:t>
      </w:r>
      <w:r w:rsidR="00D52F5E">
        <w:lastRenderedPageBreak/>
        <w:t xml:space="preserve">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63436FF5" w:rsidR="0028055F" w:rsidRDefault="0028055F" w:rsidP="00903106">
      <w:pPr>
        <w:spacing w:line="360" w:lineRule="auto"/>
      </w:pPr>
      <w:r>
        <w:t>Předpokládaná hodnota:</w:t>
      </w:r>
      <w:r>
        <w:tab/>
      </w:r>
      <w:r w:rsidR="006E642A">
        <w:tab/>
      </w:r>
      <w:r w:rsidR="002363D7">
        <w:t xml:space="preserve">   </w:t>
      </w:r>
      <w:r w:rsidR="003C4191">
        <w:t>zadavatel neuveřejňuje předpokládanou hodnotu</w:t>
      </w:r>
    </w:p>
    <w:p w14:paraId="1BB1B488" w14:textId="0A95BD57" w:rsidR="0028055F" w:rsidRDefault="0028055F" w:rsidP="00903106">
      <w:pPr>
        <w:spacing w:line="360" w:lineRule="auto"/>
      </w:pPr>
      <w:r w:rsidRPr="003C4191">
        <w:t>Druh veřejné zakázky:</w:t>
      </w:r>
      <w:r w:rsidRPr="003C4191">
        <w:tab/>
      </w:r>
      <w:r w:rsidRPr="003C4191">
        <w:tab/>
      </w:r>
      <w:r w:rsidR="002363D7" w:rsidRPr="003C4191">
        <w:t xml:space="preserve">   </w:t>
      </w:r>
      <w:r w:rsidR="000534C3">
        <w:t>služby</w:t>
      </w:r>
    </w:p>
    <w:p w14:paraId="0B679236" w14:textId="12EF3192" w:rsidR="0028055F" w:rsidRDefault="0028055F" w:rsidP="002363D7">
      <w:pPr>
        <w:tabs>
          <w:tab w:val="left" w:pos="3686"/>
        </w:tabs>
        <w:spacing w:line="360" w:lineRule="auto"/>
      </w:pPr>
      <w:r w:rsidRPr="000534C3">
        <w:t xml:space="preserve">Charakteristika </w:t>
      </w:r>
      <w:r w:rsidR="009D45BD" w:rsidRPr="000534C3">
        <w:t xml:space="preserve">veřejné zakázky: </w:t>
      </w:r>
      <w:r w:rsidR="009D45BD" w:rsidRPr="000534C3">
        <w:tab/>
      </w:r>
      <w:r w:rsidRPr="000534C3">
        <w:t>veřejná zakázka malého rozsahu</w:t>
      </w:r>
    </w:p>
    <w:p w14:paraId="1F60DC10" w14:textId="0690B17D" w:rsidR="0028055F" w:rsidRPr="003C4191" w:rsidRDefault="0028055F" w:rsidP="007E7459">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3C4191">
        <w:t>realizace tisku a distribuce bulletinu Moderní železnice</w:t>
      </w:r>
      <w:r w:rsidR="003C4191" w:rsidRPr="003C4191">
        <w:t>. Bulletin Moderní železnice je jedním z kanálů interní komunikace. Jeho prostřednictvím jsou zaměstnanci informováni o dění v organizaci a v oblasti železniční dopravy. Vedle toho přináší možnosti a tipy na osobní a profesní rozvoj zaměstnanců a podporuje aktivity HR a CSR</w:t>
      </w:r>
      <w:r w:rsidR="003C4191">
        <w:t>.</w:t>
      </w:r>
    </w:p>
    <w:p w14:paraId="7AAB0C8C" w14:textId="59EA2110" w:rsidR="0028055F" w:rsidRPr="007E7459" w:rsidRDefault="0028055F" w:rsidP="007E7459">
      <w:pPr>
        <w:pStyle w:val="Nadpis2"/>
        <w:rPr>
          <w:b/>
        </w:rPr>
      </w:pPr>
      <w:r w:rsidRPr="007E7459">
        <w:rPr>
          <w:b/>
        </w:rPr>
        <w:t xml:space="preserve">Bližší specifikace předmětu veřejné zakázky je přílohou č. </w:t>
      </w:r>
      <w:r w:rsidR="003C4191">
        <w:rPr>
          <w:b/>
        </w:rPr>
        <w:t>2</w:t>
      </w:r>
      <w:r w:rsidR="00726CF4" w:rsidRPr="007E7459">
        <w:rPr>
          <w:b/>
        </w:rPr>
        <w:t xml:space="preserve"> </w:t>
      </w:r>
      <w:proofErr w:type="gramStart"/>
      <w:r w:rsidRPr="007E7459">
        <w:rPr>
          <w:b/>
        </w:rPr>
        <w:t>této</w:t>
      </w:r>
      <w:proofErr w:type="gramEnd"/>
      <w:r w:rsidRPr="007E7459">
        <w:rPr>
          <w:b/>
        </w:rPr>
        <w:t xml:space="preserve"> Výzvy. </w:t>
      </w:r>
    </w:p>
    <w:p w14:paraId="0F0D47EE" w14:textId="10748C3D" w:rsidR="0028055F" w:rsidRDefault="006B2330" w:rsidP="00E51863">
      <w:pPr>
        <w:pStyle w:val="Nadpis1"/>
      </w:pPr>
      <w:r>
        <w:t>P</w:t>
      </w:r>
      <w:r w:rsidR="0028055F">
        <w:t>ředpokládaná hodnota veřejné zakázky</w:t>
      </w:r>
    </w:p>
    <w:p w14:paraId="63B38FD8" w14:textId="5CE640A0" w:rsidR="0028055F" w:rsidRPr="007E7459" w:rsidRDefault="003C4191" w:rsidP="007E7459">
      <w:pPr>
        <w:pStyle w:val="Nadpis2"/>
      </w:pPr>
      <w:r>
        <w:t>Zadavatel neuveřejňuje předpokládanou hodnotu veřejné zakázky</w:t>
      </w:r>
      <w:r w:rsidR="0028055F" w:rsidRPr="007E7459">
        <w:t>.</w:t>
      </w:r>
    </w:p>
    <w:p w14:paraId="7AA2326C" w14:textId="3C86AC80" w:rsidR="0028055F" w:rsidRDefault="0028055F" w:rsidP="00E51863">
      <w:pPr>
        <w:pStyle w:val="Nadpis1"/>
      </w:pPr>
      <w:r>
        <w:t>Doba a místo plnění veřejné zakázky</w:t>
      </w:r>
    </w:p>
    <w:p w14:paraId="3B755B16" w14:textId="0C7C975D" w:rsidR="0028055F" w:rsidRPr="000534C3" w:rsidRDefault="0028055F" w:rsidP="007E7459">
      <w:pPr>
        <w:pStyle w:val="Nadpis2"/>
      </w:pPr>
      <w:r w:rsidRPr="000534C3">
        <w:t>Termín zahájení plnění:</w:t>
      </w:r>
      <w:r w:rsidRPr="000534C3">
        <w:tab/>
      </w:r>
      <w:r w:rsidR="00D445E6">
        <w:t>15. 1. 2021, nebo dnem uveřejnění Smlouvy v registru smluv, nastane-li tento okamžik později</w:t>
      </w:r>
      <w:r w:rsidRPr="000534C3">
        <w:tab/>
      </w:r>
    </w:p>
    <w:p w14:paraId="20342C97" w14:textId="1CE67CA0" w:rsidR="0028055F" w:rsidRPr="000534C3" w:rsidRDefault="0028055F" w:rsidP="007E7459">
      <w:pPr>
        <w:pStyle w:val="Nadpis2"/>
      </w:pPr>
      <w:r w:rsidRPr="000534C3">
        <w:t>Termín ukončení plnění:</w:t>
      </w:r>
      <w:r w:rsidRPr="000534C3">
        <w:tab/>
      </w:r>
      <w:r w:rsidR="008634CA">
        <w:t xml:space="preserve">15. 1. 2023 </w:t>
      </w:r>
    </w:p>
    <w:p w14:paraId="0C9F6F48" w14:textId="59B3E87A" w:rsidR="0028055F" w:rsidRPr="000534C3" w:rsidRDefault="0028055F" w:rsidP="007E7459">
      <w:pPr>
        <w:pStyle w:val="Nadpis2"/>
      </w:pPr>
      <w:r w:rsidRPr="000534C3">
        <w:t xml:space="preserve">Místo plnění: </w:t>
      </w:r>
      <w:bookmarkStart w:id="1" w:name="_GoBack"/>
      <w:bookmarkEnd w:id="1"/>
      <w:r w:rsidR="008634CA">
        <w:t>jednotlivá pracoviště zadavatele dle distribučního rozdělovníku uvedeného v příloze č. 2 Smlouvy</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 xml:space="preserve">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w:t>
      </w:r>
      <w:r>
        <w:lastRenderedPageBreak/>
        <w:t>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2"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3" w:name="_Ref44326473"/>
      <w:r w:rsidRPr="00B71608">
        <w:rPr>
          <w:b/>
        </w:rPr>
        <w:t>Splnění profesní způsobilosti</w:t>
      </w:r>
      <w:r w:rsidRPr="00453B8F">
        <w:t xml:space="preserve"> prokáže dodavatel ve vztahu k České republice:</w:t>
      </w:r>
      <w:bookmarkEnd w:id="3"/>
    </w:p>
    <w:p w14:paraId="5898ED57" w14:textId="28A036C7" w:rsidR="00EB6809" w:rsidRDefault="0028055F" w:rsidP="00952A35">
      <w:pPr>
        <w:pStyle w:val="Nadpis3"/>
      </w:pPr>
      <w:bookmarkStart w:id="4" w:name="_Ref44326450"/>
      <w:r>
        <w:t>předložením výpisu z obchodního rejstříku nebo jiné obdobné evidence, pokud jiný právní předpis zápis do takové evidence vyžaduje.</w:t>
      </w:r>
      <w:bookmarkEnd w:id="4"/>
      <w:r>
        <w:t xml:space="preserve"> </w:t>
      </w:r>
    </w:p>
    <w:p w14:paraId="1D37E13E" w14:textId="77777777" w:rsidR="00E96351" w:rsidRPr="00E96351" w:rsidRDefault="00E96351" w:rsidP="00E96351"/>
    <w:p w14:paraId="177EBE49" w14:textId="2E562E4B" w:rsidR="0028055F" w:rsidRDefault="0028055F" w:rsidP="009F0793">
      <w:r>
        <w:lastRenderedPageBreak/>
        <w:t xml:space="preserve">Doklady podle </w:t>
      </w:r>
      <w:proofErr w:type="gramStart"/>
      <w:r>
        <w:t>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w:t>
      </w:r>
      <w:proofErr w:type="gramEnd"/>
      <w:r>
        <w:t xml:space="preserve">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41FF899C" w:rsidR="0028055F" w:rsidRPr="00453B8F" w:rsidRDefault="0028055F" w:rsidP="009F0793">
      <w:pPr>
        <w:rPr>
          <w:b/>
        </w:rPr>
      </w:pPr>
      <w:r>
        <w:t xml:space="preserve">Doklady prokazující základní způsobilost a profesní způsobilost dle </w:t>
      </w:r>
      <w:proofErr w:type="gramStart"/>
      <w:r>
        <w:t>čl.</w:t>
      </w:r>
      <w:r w:rsidR="004F49A6">
        <w:t xml:space="preserve"> </w:t>
      </w:r>
      <w:r w:rsidR="004F49A6">
        <w:fldChar w:fldCharType="begin"/>
      </w:r>
      <w:r w:rsidR="004F49A6">
        <w:instrText xml:space="preserve"> REF _Ref44326450 \r \h </w:instrText>
      </w:r>
      <w:r w:rsidR="004F49A6">
        <w:fldChar w:fldCharType="separate"/>
      </w:r>
      <w:r w:rsidR="004F49A6">
        <w:t>6.2.1</w:t>
      </w:r>
      <w:proofErr w:type="gramEnd"/>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2F782F">
        <w:t xml:space="preserve"> Zahájením zadávacího řízení se pro účely této veřejné zakázky rozumí odeslání této písemné Výzvy k podání nabídky prostřednictvím elektronického nástroje E-ZAK.</w:t>
      </w:r>
    </w:p>
    <w:p w14:paraId="55D1C5A0" w14:textId="236394C4" w:rsidR="0028055F" w:rsidRPr="009F0793" w:rsidRDefault="0028055F" w:rsidP="007E7459">
      <w:pPr>
        <w:pStyle w:val="Nadpis2"/>
      </w:pPr>
      <w:bookmarkStart w:id="5" w:name="_Ref44326641"/>
      <w:r w:rsidRPr="007E7459">
        <w:rPr>
          <w:b/>
        </w:rPr>
        <w:t>Ekonomická</w:t>
      </w:r>
      <w:r w:rsidRPr="009F0793">
        <w:t xml:space="preserve"> </w:t>
      </w:r>
      <w:r w:rsidRPr="007E7459">
        <w:rPr>
          <w:b/>
        </w:rPr>
        <w:t>kvalifikace</w:t>
      </w:r>
      <w:r w:rsidRPr="009F0793">
        <w:t xml:space="preserve"> </w:t>
      </w:r>
      <w:bookmarkEnd w:id="5"/>
    </w:p>
    <w:p w14:paraId="4B522FA1" w14:textId="0BBE1C97" w:rsidR="005E10B3" w:rsidRPr="00490DEF" w:rsidRDefault="0028055F" w:rsidP="009F0793">
      <w:r w:rsidRPr="004A20BD">
        <w:t>Zadavatel nepožaduje.</w:t>
      </w:r>
    </w:p>
    <w:p w14:paraId="1B407829" w14:textId="3BBFDD1B" w:rsidR="0028055F" w:rsidRPr="00E96351" w:rsidRDefault="0028055F" w:rsidP="007E7459">
      <w:pPr>
        <w:pStyle w:val="Nadpis2"/>
      </w:pPr>
      <w:bookmarkStart w:id="6" w:name="_Ref44326675"/>
      <w:r w:rsidRPr="007E7459">
        <w:rPr>
          <w:b/>
        </w:rPr>
        <w:t>Technická</w:t>
      </w:r>
      <w:r w:rsidRPr="00E96351">
        <w:t xml:space="preserve"> </w:t>
      </w:r>
      <w:r w:rsidRPr="007E7459">
        <w:rPr>
          <w:b/>
        </w:rPr>
        <w:t>kvalifikace</w:t>
      </w:r>
      <w:r w:rsidRPr="00E96351">
        <w:t xml:space="preserve"> </w:t>
      </w:r>
      <w:bookmarkEnd w:id="6"/>
    </w:p>
    <w:p w14:paraId="1E1F23FA" w14:textId="2ED21CFB" w:rsidR="00EB6809" w:rsidRDefault="00EF45B7" w:rsidP="009F0793">
      <w:r>
        <w:t xml:space="preserve">Zadavatel požaduje, aby dodavatel ve své nabídce předložil seznam </w:t>
      </w:r>
      <w:r w:rsidRPr="000534C3">
        <w:t xml:space="preserve">významných služeb poskytnutých dodavatelem za poslední 3 roky před zahájením zadávacího řízení, z něhož bude vyplývat, že v uvedeném období realizoval alespoň </w:t>
      </w:r>
      <w:r w:rsidR="004A20BD" w:rsidRPr="000534C3">
        <w:t>2</w:t>
      </w:r>
      <w:r w:rsidRPr="000534C3">
        <w:t xml:space="preserve"> významné služby, jejichž</w:t>
      </w:r>
      <w:r>
        <w:t xml:space="preserve"> předmětem byl</w:t>
      </w:r>
      <w:r w:rsidR="008634CA">
        <w:t>a příprava a distribuce publikací a grafické práce</w:t>
      </w:r>
      <w:r w:rsidRPr="008634CA">
        <w:t xml:space="preserve">, </w:t>
      </w:r>
      <w:r>
        <w:t xml:space="preserve">v minimálním finančním </w:t>
      </w:r>
      <w:r w:rsidRPr="004A20BD">
        <w:t xml:space="preserve">objemu </w:t>
      </w:r>
      <w:r w:rsidR="004A20BD" w:rsidRPr="004A20BD">
        <w:t>500.000</w:t>
      </w:r>
      <w:r w:rsidRPr="004A20BD">
        <w:t>,-K</w:t>
      </w:r>
      <w:r>
        <w:t xml:space="preserve">č bez </w:t>
      </w:r>
      <w:r w:rsidRPr="000534C3">
        <w:t>DPH za jednu takovou službu. Splnění této části kvalifikace dodavatel prokáže formou čestného</w:t>
      </w:r>
      <w:r>
        <w:t xml:space="preserve"> prohlášení zpracovaného v souladu s přílohou č. </w:t>
      </w:r>
      <w:r w:rsidR="00630556">
        <w:t xml:space="preserve">1 Kapitoly 4 přílohy </w:t>
      </w:r>
      <w:r>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60F37BA0"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w:t>
      </w:r>
      <w:proofErr w:type="gramEnd"/>
      <w:r w:rsidRPr="000C4ACD">
        <w:t xml:space="preserve">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285080">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5AEEBA82"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285080">
        <w:fldChar w:fldCharType="begin"/>
      </w:r>
      <w:r w:rsidR="00285080">
        <w:instrText xml:space="preserve"> REF _Ref44326450 \r \h </w:instrText>
      </w:r>
      <w:r w:rsidR="00285080">
        <w:fldChar w:fldCharType="separate"/>
      </w:r>
      <w:r w:rsidR="00285080">
        <w:t>6.2.1</w:t>
      </w:r>
      <w:r w:rsidR="00285080">
        <w:fldChar w:fldCharType="end"/>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w:t>
      </w:r>
      <w:proofErr w:type="gramEnd"/>
      <w:r w:rsidRPr="004F49A6">
        <w:t xml:space="preserve">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w:t>
      </w:r>
      <w:proofErr w:type="gramEnd"/>
      <w:r w:rsidRPr="004F49A6">
        <w:t xml:space="preserve">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lastRenderedPageBreak/>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w:t>
      </w:r>
      <w:proofErr w:type="gramEnd"/>
      <w:r w:rsidRPr="004F49A6">
        <w:t xml:space="preserve">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39537AB" w:rsidR="0028055F" w:rsidRPr="004F49A6"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0534C3">
        <w:t xml:space="preserve">přílohou č. </w:t>
      </w:r>
      <w:r w:rsidR="000534C3" w:rsidRPr="000534C3">
        <w:t>4</w:t>
      </w:r>
      <w:r w:rsidR="004F49A6" w:rsidRPr="000534C3">
        <w:t xml:space="preserve"> </w:t>
      </w:r>
      <w:proofErr w:type="gramStart"/>
      <w:r w:rsidR="0028055F" w:rsidRPr="000534C3">
        <w:t>této</w:t>
      </w:r>
      <w:proofErr w:type="gramEnd"/>
      <w:r w:rsidR="0028055F" w:rsidRPr="000534C3">
        <w:t xml:space="preserve"> </w:t>
      </w:r>
      <w:r w:rsidR="00FE60F5" w:rsidRPr="000534C3">
        <w:t>Výzvy – závazným</w:t>
      </w:r>
      <w:r w:rsidR="0028055F" w:rsidRPr="000534C3">
        <w:t xml:space="preserve"> vzorem </w:t>
      </w:r>
      <w:r w:rsidR="000534C3" w:rsidRPr="000534C3">
        <w:t>smlouvy o dílo</w:t>
      </w:r>
      <w:r w:rsidR="0028055F" w:rsidRPr="000534C3">
        <w:t xml:space="preserve"> a jeho obchodními podmínkami, přičemž účastník není oprávněn vkládat do návrhu smlouvy a jeho obchodních podmínek jiné sankce a závazky vůči zadavateli než ty, které jsou v příloze č. </w:t>
      </w:r>
      <w:r w:rsidR="000534C3" w:rsidRPr="000534C3">
        <w:t>4</w:t>
      </w:r>
      <w:r w:rsidR="004F49A6" w:rsidRPr="000534C3">
        <w:t xml:space="preserve"> </w:t>
      </w:r>
      <w:r w:rsidR="0028055F" w:rsidRPr="000534C3">
        <w:t xml:space="preserve">této Výzvy závazném vzoru smlouvy </w:t>
      </w:r>
      <w:r w:rsidR="000534C3" w:rsidRPr="000534C3">
        <w:t xml:space="preserve">o dílo </w:t>
      </w:r>
      <w:r w:rsidR="0028055F" w:rsidRPr="000534C3">
        <w:t>a obchodních podmínkách uvedeny</w:t>
      </w:r>
      <w:r w:rsidR="0028055F" w:rsidRPr="004F49A6">
        <w:t>.</w:t>
      </w:r>
    </w:p>
    <w:p w14:paraId="731245F8" w14:textId="6E858F42" w:rsidR="000553D1" w:rsidRPr="00726CF4" w:rsidRDefault="000553D1" w:rsidP="000C4ACD">
      <w:pPr>
        <w:pStyle w:val="Odstavecseseznamem"/>
        <w:numPr>
          <w:ilvl w:val="1"/>
          <w:numId w:val="17"/>
        </w:numPr>
        <w:ind w:left="1276"/>
      </w:pPr>
      <w:r w:rsidRPr="00726CF4">
        <w:t xml:space="preserve">čestné prohlášení ve vztahu k zakázaným dohodám -  účastník je </w:t>
      </w:r>
      <w:r w:rsidRPr="000534C3">
        <w:t xml:space="preserve">povinen přiložit ke své nabídce čestné prohlášení o tom, že v souvislosti se zadávacím řízením </w:t>
      </w:r>
      <w:r w:rsidR="006F46EB" w:rsidRPr="000534C3">
        <w:t>na předmětnou veřejnou zakázku</w:t>
      </w:r>
      <w:r w:rsidRPr="000534C3">
        <w:t xml:space="preserve"> neuzavřel a neuzavře s jinými osobami zakázanou</w:t>
      </w:r>
      <w:r w:rsidRPr="004F49A6">
        <w:t xml:space="preserve"> dohodu ve smyslu zákona č. 143/2001 Sb., o ochraně hospodářské soutěže a o změně některých zá</w:t>
      </w:r>
      <w:r w:rsidRPr="00726CF4">
        <w:t xml:space="preserve">konů (zákon o ochraně hospodářské soutěže), ve znění pozdějších předpisů. Toto bude předloženo ve formě formuláře obsaženého v </w:t>
      </w:r>
      <w:r w:rsidRPr="000C4ACD">
        <w:t xml:space="preserve">příloze č. </w:t>
      </w:r>
      <w:r w:rsidR="00630556" w:rsidRPr="004F49A6">
        <w:t xml:space="preserve">1 Kapitole 3 přílohy </w:t>
      </w:r>
      <w:r w:rsidRPr="00726CF4">
        <w:t>této Výzvy.</w:t>
      </w:r>
    </w:p>
    <w:p w14:paraId="44D7E88C" w14:textId="30820560" w:rsidR="00630556" w:rsidRPr="004F49A6" w:rsidRDefault="00630556" w:rsidP="000C4ACD">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w:t>
      </w:r>
      <w:r w:rsidR="002D1809">
        <w:t xml:space="preserve"> </w:t>
      </w:r>
      <w:r w:rsidRPr="004F49A6">
        <w:t>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EC7500B" w:rsidR="0028055F" w:rsidRPr="004F49A6" w:rsidRDefault="0028055F" w:rsidP="007E7459">
      <w:pPr>
        <w:pStyle w:val="Nadpis2"/>
      </w:pPr>
      <w:bookmarkStart w:id="7" w:name="_Ref44326714"/>
      <w:r w:rsidRPr="004F49A6">
        <w:lastRenderedPageBreak/>
        <w:t>Zadavatel na základě výše uvedeného požaduje, aby účastník pro účely uveřejnění smlouvy v registru smluv ve smlouvě, která bude nedílnou součástí nabídky, označil její části, které jsou předmětem obchodního tajemství</w:t>
      </w:r>
      <w:r w:rsidR="002D1809">
        <w:t>,</w:t>
      </w:r>
      <w:r w:rsidRPr="004F49A6">
        <w:t xml:space="preserve"> nebo ty části, ve kterých jsou obsaženy informace, které nemohou být v registru smluv uveřejněny na základě ustanovení § 3 odst. 1 ZRS.</w:t>
      </w:r>
      <w:bookmarkEnd w:id="7"/>
      <w:r w:rsidRPr="004F49A6">
        <w:t xml:space="preserve"> </w:t>
      </w:r>
    </w:p>
    <w:p w14:paraId="30D2E45F" w14:textId="680C2FB8" w:rsidR="0028055F" w:rsidRPr="00726CF4" w:rsidRDefault="00645D60" w:rsidP="007E7459">
      <w:pPr>
        <w:pStyle w:val="Nadpis2"/>
      </w:pPr>
      <w:bookmarkStart w:id="8"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této Výzvy, je účastník povinen předložit Čestné prohlášení, zpracované v </w:t>
      </w:r>
      <w:r w:rsidRPr="000534C3">
        <w:t xml:space="preserve">souladu s Přílohou č. </w:t>
      </w:r>
      <w:r w:rsidR="000534C3" w:rsidRPr="000534C3">
        <w:t>3</w:t>
      </w:r>
      <w:r w:rsidRPr="000534C3">
        <w:t xml:space="preserve"> </w:t>
      </w:r>
      <w:proofErr w:type="gramStart"/>
      <w:r w:rsidRPr="000534C3">
        <w:t>této</w:t>
      </w:r>
      <w:proofErr w:type="gramEnd"/>
      <w:r w:rsidRPr="000534C3">
        <w:t xml:space="preserve"> Výzvy.</w:t>
      </w:r>
      <w:r w:rsidRPr="004F49A6">
        <w:t xml:space="preserve"> </w:t>
      </w:r>
      <w:r w:rsidR="0028055F" w:rsidRPr="004F49A6">
        <w:t>Tímto čestným prohlášením účastník prohlašuje, že jím</w:t>
      </w:r>
      <w:r w:rsidR="0028055F" w:rsidRPr="00726CF4">
        <w:t xml:space="preserve">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2E4EBEE8" w:rsidR="0028055F" w:rsidRDefault="0028055F" w:rsidP="007E7459">
      <w:pPr>
        <w:pStyle w:val="Nadpis2"/>
      </w:pPr>
      <w:r w:rsidRPr="000C487C">
        <w:t xml:space="preserve">Výše uvedené čestné prohlášení dle </w:t>
      </w:r>
      <w:proofErr w:type="gramStart"/>
      <w:r w:rsidRPr="000C487C">
        <w:t xml:space="preserve">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této</w:t>
      </w:r>
      <w:proofErr w:type="gramEnd"/>
      <w:r w:rsidRPr="000C487C">
        <w:t xml:space="preserve">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pPr>
      <w:bookmarkStart w:id="9" w:name="_Ref55371112"/>
      <w:r w:rsidRPr="00476229">
        <w:t xml:space="preserve">Zadavatel požaduje, aby účastník </w:t>
      </w:r>
      <w:r w:rsidRPr="008634CA">
        <w:t>uvedl cenu za celkové plnění předmětu</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bookmarkEnd w:id="9"/>
    </w:p>
    <w:p w14:paraId="754A9F34" w14:textId="22C77A84" w:rsidR="0028055F" w:rsidRDefault="0028055F" w:rsidP="007E7459">
      <w:pPr>
        <w:pStyle w:val="Nadpis2"/>
      </w:pPr>
      <w:r w:rsidRPr="00705213">
        <w:t xml:space="preserve">Zadavatel rovněž požaduje, aby účastník uvedl cenu za 1 </w:t>
      </w:r>
      <w:r w:rsidR="008634CA" w:rsidRPr="00705213">
        <w:t xml:space="preserve">vydání </w:t>
      </w:r>
      <w:r w:rsidR="00263519" w:rsidRPr="00705213">
        <w:t>Moderní železnice</w:t>
      </w:r>
      <w:r w:rsidR="00BF0B08">
        <w:t xml:space="preserve">, a to obdobně dle čl. </w:t>
      </w:r>
      <w:r w:rsidR="00BF0B08">
        <w:fldChar w:fldCharType="begin"/>
      </w:r>
      <w:r w:rsidR="00BF0B08">
        <w:instrText xml:space="preserve"> REF _Ref55371112 \r \h </w:instrText>
      </w:r>
      <w:r w:rsidR="00BF0B08">
        <w:fldChar w:fldCharType="separate"/>
      </w:r>
      <w:proofErr w:type="gramStart"/>
      <w:r w:rsidR="00BF0B08">
        <w:t>10.1</w:t>
      </w:r>
      <w:r w:rsidR="00BF0B08">
        <w:fldChar w:fldCharType="end"/>
      </w:r>
      <w:r w:rsidR="00BF0B08">
        <w:t xml:space="preserve"> Výzvy</w:t>
      </w:r>
      <w:proofErr w:type="gramEnd"/>
      <w:r w:rsidR="00BF0B08">
        <w:t>.</w:t>
      </w:r>
    </w:p>
    <w:p w14:paraId="5A67F104" w14:textId="4F41349D" w:rsidR="001334F3" w:rsidRPr="00705213" w:rsidRDefault="001334F3" w:rsidP="001334F3">
      <w:pPr>
        <w:pStyle w:val="Nadpis2"/>
      </w:pPr>
      <w:r>
        <w:t>Jedním vydáním se rozumí náklad v celkovém rozsahu 6.300 kusů.</w:t>
      </w:r>
    </w:p>
    <w:p w14:paraId="29D08410" w14:textId="3C6063C7"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lastRenderedPageBreak/>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1"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1"/>
    </w:p>
    <w:p w14:paraId="19421966" w14:textId="3A3120A9"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proofErr w:type="gramStart"/>
      <w:r w:rsidR="004F49A6">
        <w:t>12.1</w:t>
      </w:r>
      <w:r w:rsidR="004F49A6">
        <w:fldChar w:fldCharType="end"/>
      </w:r>
      <w:r w:rsidR="004F49A6">
        <w:t xml:space="preserve"> </w:t>
      </w:r>
      <w:r w:rsidRPr="000553D1">
        <w:t>této</w:t>
      </w:r>
      <w:proofErr w:type="gramEnd"/>
      <w:r w:rsidRPr="000553D1">
        <w:t xml:space="preserve">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proofErr w:type="gramStart"/>
      <w:r w:rsidR="004F49A6">
        <w:t>12.1</w:t>
      </w:r>
      <w:r w:rsidR="004F49A6">
        <w:fldChar w:fldCharType="end"/>
      </w:r>
      <w:r w:rsidRPr="000553D1">
        <w:t xml:space="preserve"> této</w:t>
      </w:r>
      <w:proofErr w:type="gramEnd"/>
      <w:r w:rsidRPr="000553D1">
        <w:t xml:space="preserve">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lastRenderedPageBreak/>
        <w:t>Kritérium hodnocení nabídek</w:t>
      </w:r>
    </w:p>
    <w:p w14:paraId="1DC6F198" w14:textId="33553108"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w:t>
      </w:r>
      <w:proofErr w:type="gramStart"/>
      <w:r>
        <w:t>této</w:t>
      </w:r>
      <w:proofErr w:type="gramEnd"/>
      <w:r>
        <w:t xml:space="preserve"> Výzvy. </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21956D34"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některého druhu </w:t>
      </w:r>
      <w:r w:rsidRPr="007E7459">
        <w:rPr>
          <w:b/>
        </w:rPr>
        <w:t>zaručených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 přílohou č. 1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D16325D" w:rsidR="0028055F" w:rsidRPr="000534C3" w:rsidRDefault="00086EEB" w:rsidP="00F81010">
      <w:pPr>
        <w:pStyle w:val="Odstavecseseznamem"/>
        <w:numPr>
          <w:ilvl w:val="0"/>
          <w:numId w:val="22"/>
        </w:numPr>
        <w:spacing w:line="360" w:lineRule="auto"/>
        <w:ind w:left="357" w:hanging="357"/>
        <w:rPr>
          <w:b/>
        </w:rPr>
      </w:pPr>
      <w:r w:rsidRPr="000534C3">
        <w:rPr>
          <w:b/>
        </w:rPr>
        <w:t xml:space="preserve">Krycí </w:t>
      </w:r>
      <w:r w:rsidR="00630556" w:rsidRPr="000534C3">
        <w:rPr>
          <w:b/>
        </w:rPr>
        <w:t>list nabídky</w:t>
      </w:r>
    </w:p>
    <w:p w14:paraId="712AC2B8" w14:textId="39A4C881" w:rsidR="004A20BD" w:rsidRPr="000534C3" w:rsidRDefault="004A20BD" w:rsidP="00F81010">
      <w:pPr>
        <w:pStyle w:val="Odstavecseseznamem"/>
        <w:numPr>
          <w:ilvl w:val="0"/>
          <w:numId w:val="22"/>
        </w:numPr>
        <w:spacing w:line="360" w:lineRule="auto"/>
        <w:ind w:left="357" w:hanging="357"/>
        <w:rPr>
          <w:b/>
        </w:rPr>
      </w:pPr>
      <w:r w:rsidRPr="000534C3">
        <w:rPr>
          <w:b/>
        </w:rPr>
        <w:t>Bližší specifikace</w:t>
      </w:r>
    </w:p>
    <w:p w14:paraId="38AC6828" w14:textId="0C0FE7DC" w:rsidR="00F81010" w:rsidRPr="000534C3" w:rsidRDefault="00F81010" w:rsidP="00F81010">
      <w:pPr>
        <w:pStyle w:val="Odstavecseseznamem"/>
        <w:numPr>
          <w:ilvl w:val="0"/>
          <w:numId w:val="22"/>
        </w:numPr>
        <w:spacing w:line="360" w:lineRule="auto"/>
        <w:ind w:left="357" w:hanging="357"/>
        <w:rPr>
          <w:b/>
        </w:rPr>
      </w:pPr>
      <w:r w:rsidRPr="000534C3">
        <w:rPr>
          <w:b/>
        </w:rPr>
        <w:t>Čestné prohlášení ve vztahu k zákonu o registru smluv</w:t>
      </w:r>
    </w:p>
    <w:p w14:paraId="0F426434" w14:textId="61C2CF50" w:rsidR="0028055F" w:rsidRPr="000534C3" w:rsidRDefault="0028055F" w:rsidP="00F81010">
      <w:pPr>
        <w:pStyle w:val="Odstavecseseznamem"/>
        <w:numPr>
          <w:ilvl w:val="0"/>
          <w:numId w:val="22"/>
        </w:numPr>
        <w:spacing w:line="360" w:lineRule="auto"/>
        <w:ind w:left="357" w:hanging="357"/>
        <w:rPr>
          <w:b/>
        </w:rPr>
      </w:pPr>
      <w:r w:rsidRPr="000534C3">
        <w:rPr>
          <w:b/>
        </w:rPr>
        <w:t>Závazný vzor smlouvy o dílo</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63E17BE0" w:rsidR="00215376" w:rsidRDefault="002762F5" w:rsidP="00421281">
      <w:pPr>
        <w:ind w:left="0"/>
      </w:pPr>
      <w:r>
        <w:rPr>
          <w:rFonts w:ascii="Verdana" w:hAnsi="Verdana"/>
          <w:sz w:val="20"/>
          <w:szCs w:val="20"/>
        </w:rPr>
        <w:t>elektronicky podepsal</w:t>
      </w:r>
    </w:p>
    <w:p w14:paraId="2E1D860A" w14:textId="77777777" w:rsidR="00215376" w:rsidRDefault="009D78C0" w:rsidP="00421281">
      <w:pPr>
        <w:ind w:left="0"/>
      </w:pPr>
      <w:r>
        <w:t>…</w:t>
      </w:r>
      <w:r w:rsidRPr="00CE6B33">
        <w:t>…</w:t>
      </w:r>
      <w:r w:rsidR="00CE6B33">
        <w:t>……………………………………</w:t>
      </w:r>
    </w:p>
    <w:p w14:paraId="383D6B11" w14:textId="6325C9FB" w:rsidR="00D21061" w:rsidRPr="00215376" w:rsidRDefault="00421281" w:rsidP="00421281">
      <w:pPr>
        <w:ind w:left="0"/>
      </w:pPr>
      <w:r>
        <w:rPr>
          <w:b/>
        </w:rPr>
        <w:t>Bc. Jiří Svoboda, MBA</w:t>
      </w:r>
    </w:p>
    <w:p w14:paraId="19D759F0" w14:textId="2FF73A06" w:rsidR="009D78C0" w:rsidRDefault="00421281" w:rsidP="00421281">
      <w:pPr>
        <w:ind w:left="0"/>
      </w:pPr>
      <w:r>
        <w:t>generální ředitel</w:t>
      </w:r>
    </w:p>
    <w:sectPr w:rsidR="009D78C0"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A46C0" w16cex:dateUtc="2020-11-02T07:50:00Z"/>
  <w16cex:commentExtensible w16cex:durableId="234A470E" w16cex:dateUtc="2020-11-02T07:51:00Z"/>
  <w16cex:commentExtensible w16cex:durableId="234A4722" w16cex:dateUtc="2020-11-02T07:51:00Z"/>
  <w16cex:commentExtensible w16cex:durableId="234A4751" w16cex:dateUtc="2020-11-02T07:52:00Z"/>
  <w16cex:commentExtensible w16cex:durableId="234A476F" w16cex:dateUtc="2020-11-02T07:53:00Z"/>
  <w16cex:commentExtensible w16cex:durableId="234A47A1" w16cex:dateUtc="2020-11-02T07:53:00Z"/>
  <w16cex:commentExtensible w16cex:durableId="234A47B5" w16cex:dateUtc="2020-11-02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8D77EA" w16cid:durableId="234A46B6"/>
  <w16cid:commentId w16cid:paraId="62117C15" w16cid:durableId="234A46C0"/>
  <w16cid:commentId w16cid:paraId="11F91330" w16cid:durableId="234A46B7"/>
  <w16cid:commentId w16cid:paraId="74E63C19" w16cid:durableId="234A46B8"/>
  <w16cid:commentId w16cid:paraId="304D4F27" w16cid:durableId="234A46B9"/>
  <w16cid:commentId w16cid:paraId="2EE03028" w16cid:durableId="234A470E"/>
  <w16cid:commentId w16cid:paraId="237F52AA" w16cid:durableId="234A46BA"/>
  <w16cid:commentId w16cid:paraId="44A35749" w16cid:durableId="234A46BB"/>
  <w16cid:commentId w16cid:paraId="42B01FBC" w16cid:durableId="234A4722"/>
  <w16cid:commentId w16cid:paraId="617CA1FF" w16cid:durableId="234A46BC"/>
  <w16cid:commentId w16cid:paraId="65E78A66" w16cid:durableId="234A4751"/>
  <w16cid:commentId w16cid:paraId="1530A95E" w16cid:durableId="234A46BD"/>
  <w16cid:commentId w16cid:paraId="7EAA7113" w16cid:durableId="234A476F"/>
  <w16cid:commentId w16cid:paraId="368F8B73" w16cid:durableId="234A46BE"/>
  <w16cid:commentId w16cid:paraId="49DFD189" w16cid:durableId="234A47A1"/>
  <w16cid:commentId w16cid:paraId="13ED341C" w16cid:durableId="234A46BF"/>
  <w16cid:commentId w16cid:paraId="6646E974" w16cid:durableId="234A4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D66C7" w14:textId="77777777" w:rsidR="00A865FA" w:rsidRDefault="00A865FA" w:rsidP="00962258">
      <w:pPr>
        <w:spacing w:line="240" w:lineRule="auto"/>
      </w:pPr>
      <w:r>
        <w:separator/>
      </w:r>
    </w:p>
  </w:endnote>
  <w:endnote w:type="continuationSeparator" w:id="0">
    <w:p w14:paraId="23A9DDB6" w14:textId="77777777" w:rsidR="00A865FA" w:rsidRDefault="00A865F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A20BD" w14:paraId="151C9913" w14:textId="77777777" w:rsidTr="003C4191">
      <w:tc>
        <w:tcPr>
          <w:tcW w:w="1361" w:type="dxa"/>
          <w:tcMar>
            <w:left w:w="0" w:type="dxa"/>
            <w:right w:w="0" w:type="dxa"/>
          </w:tcMar>
          <w:vAlign w:val="bottom"/>
        </w:tcPr>
        <w:p w14:paraId="2DA0332C" w14:textId="05068E27" w:rsidR="004A20BD" w:rsidRPr="00B8518B" w:rsidRDefault="004A20BD" w:rsidP="003C419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21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213">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4A20BD" w:rsidRDefault="004A20BD" w:rsidP="003C4191">
          <w:pPr>
            <w:pStyle w:val="Zpat"/>
          </w:pPr>
        </w:p>
      </w:tc>
      <w:tc>
        <w:tcPr>
          <w:tcW w:w="2835" w:type="dxa"/>
          <w:shd w:val="clear" w:color="auto" w:fill="auto"/>
          <w:tcMar>
            <w:left w:w="0" w:type="dxa"/>
            <w:right w:w="0" w:type="dxa"/>
          </w:tcMar>
        </w:tcPr>
        <w:p w14:paraId="32FC176D" w14:textId="1500E2C7" w:rsidR="004A20BD" w:rsidRDefault="004A20BD" w:rsidP="003C4191">
          <w:pPr>
            <w:pStyle w:val="Zpat"/>
          </w:pPr>
        </w:p>
      </w:tc>
      <w:tc>
        <w:tcPr>
          <w:tcW w:w="2921" w:type="dxa"/>
        </w:tcPr>
        <w:p w14:paraId="0C1B79CE" w14:textId="77777777" w:rsidR="004A20BD" w:rsidRDefault="004A20BD" w:rsidP="003C4191">
          <w:pPr>
            <w:pStyle w:val="Zpat"/>
          </w:pPr>
        </w:p>
      </w:tc>
    </w:tr>
  </w:tbl>
  <w:p w14:paraId="383D6B22" w14:textId="77777777" w:rsidR="004A20BD" w:rsidRPr="00B8518B" w:rsidRDefault="004A20BD"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BCE5F50"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FE1056"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4A20BD" w14:paraId="4CD01838" w14:textId="77777777" w:rsidTr="001667EC">
      <w:tc>
        <w:tcPr>
          <w:tcW w:w="1361" w:type="dxa"/>
          <w:tcMar>
            <w:left w:w="0" w:type="dxa"/>
            <w:right w:w="0" w:type="dxa"/>
          </w:tcMar>
          <w:vAlign w:val="bottom"/>
        </w:tcPr>
        <w:p w14:paraId="7FDF241E" w14:textId="5D556B8E" w:rsidR="004A20BD" w:rsidRPr="00B8518B" w:rsidRDefault="004A20BD"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21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213">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4A20BD" w:rsidRDefault="004A20BD" w:rsidP="001667EC">
          <w:pPr>
            <w:pStyle w:val="Zpat"/>
            <w:ind w:left="0"/>
          </w:pPr>
          <w:r>
            <w:t>Správa železnic, státní organizace</w:t>
          </w:r>
        </w:p>
        <w:p w14:paraId="1F226E3F" w14:textId="77777777" w:rsidR="004A20BD" w:rsidRDefault="004A20BD" w:rsidP="001667EC">
          <w:pPr>
            <w:pStyle w:val="Zpat"/>
            <w:tabs>
              <w:tab w:val="clear" w:pos="4536"/>
              <w:tab w:val="center" w:pos="3398"/>
            </w:tabs>
            <w:ind w:left="0"/>
          </w:pPr>
          <w:r>
            <w:t>zapsána v obchodním rejstříku vedeném Městským</w:t>
          </w:r>
        </w:p>
        <w:p w14:paraId="05BD2446" w14:textId="17A56E7F" w:rsidR="004A20BD" w:rsidRDefault="004A20BD"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4A20BD" w:rsidRDefault="004A20BD" w:rsidP="001667EC">
          <w:pPr>
            <w:pStyle w:val="Zpat"/>
            <w:ind w:left="0" w:right="-3487"/>
          </w:pPr>
          <w:r>
            <w:t>Sídlo: Dlážděná 1003/7, 110 00 Praha 1</w:t>
          </w:r>
        </w:p>
        <w:p w14:paraId="62F6FF4A" w14:textId="77777777" w:rsidR="004A20BD" w:rsidRDefault="004A20BD" w:rsidP="001667EC">
          <w:pPr>
            <w:pStyle w:val="Zpat"/>
            <w:ind w:left="0"/>
          </w:pPr>
          <w:r>
            <w:t>IČ: 709 94 234 DIČ: CZ 709 94 234</w:t>
          </w:r>
        </w:p>
        <w:p w14:paraId="38ACAF12" w14:textId="6E46AA60" w:rsidR="004A20BD" w:rsidRDefault="004A20BD" w:rsidP="001667EC">
          <w:pPr>
            <w:pStyle w:val="Zpat"/>
            <w:ind w:left="0" w:right="-3487"/>
          </w:pPr>
          <w:r>
            <w:t>www.spravazeleznic.cz</w:t>
          </w:r>
        </w:p>
      </w:tc>
      <w:tc>
        <w:tcPr>
          <w:tcW w:w="2921" w:type="dxa"/>
        </w:tcPr>
        <w:p w14:paraId="53C522AD" w14:textId="77777777" w:rsidR="004A20BD" w:rsidRDefault="004A20BD" w:rsidP="003C4191">
          <w:pPr>
            <w:pStyle w:val="Zpat"/>
          </w:pPr>
        </w:p>
      </w:tc>
    </w:tr>
  </w:tbl>
  <w:p w14:paraId="383D6B37" w14:textId="77777777" w:rsidR="004A20BD" w:rsidRPr="00B8518B" w:rsidRDefault="004A20BD"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25DBDD1"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833C203"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4A20BD" w:rsidRPr="00460660" w:rsidRDefault="004A20B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C22DF" w14:textId="77777777" w:rsidR="00A865FA" w:rsidRDefault="00A865FA" w:rsidP="00962258">
      <w:pPr>
        <w:spacing w:line="240" w:lineRule="auto"/>
      </w:pPr>
      <w:r>
        <w:separator/>
      </w:r>
    </w:p>
  </w:footnote>
  <w:footnote w:type="continuationSeparator" w:id="0">
    <w:p w14:paraId="7A768DEA" w14:textId="77777777" w:rsidR="00A865FA" w:rsidRDefault="00A865FA" w:rsidP="00962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20BD" w14:paraId="383D6B1B" w14:textId="77777777" w:rsidTr="00C02D0A">
      <w:trPr>
        <w:trHeight w:hRule="exact" w:val="454"/>
      </w:trPr>
      <w:tc>
        <w:tcPr>
          <w:tcW w:w="1361" w:type="dxa"/>
          <w:tcMar>
            <w:top w:w="57" w:type="dxa"/>
            <w:left w:w="0" w:type="dxa"/>
            <w:right w:w="0" w:type="dxa"/>
          </w:tcMar>
        </w:tcPr>
        <w:p w14:paraId="383D6B18" w14:textId="77777777" w:rsidR="004A20BD" w:rsidRPr="00B8518B" w:rsidRDefault="004A20BD" w:rsidP="00523EA7">
          <w:pPr>
            <w:pStyle w:val="Zpat"/>
            <w:rPr>
              <w:rStyle w:val="slostrnky"/>
            </w:rPr>
          </w:pPr>
        </w:p>
      </w:tc>
      <w:tc>
        <w:tcPr>
          <w:tcW w:w="3458" w:type="dxa"/>
          <w:shd w:val="clear" w:color="auto" w:fill="auto"/>
          <w:tcMar>
            <w:top w:w="57" w:type="dxa"/>
            <w:left w:w="0" w:type="dxa"/>
            <w:right w:w="0" w:type="dxa"/>
          </w:tcMar>
        </w:tcPr>
        <w:p w14:paraId="383D6B19" w14:textId="77777777" w:rsidR="004A20BD" w:rsidRDefault="004A20BD" w:rsidP="00523EA7">
          <w:pPr>
            <w:pStyle w:val="Zpat"/>
          </w:pPr>
        </w:p>
      </w:tc>
      <w:tc>
        <w:tcPr>
          <w:tcW w:w="5698" w:type="dxa"/>
          <w:shd w:val="clear" w:color="auto" w:fill="auto"/>
          <w:tcMar>
            <w:top w:w="57" w:type="dxa"/>
            <w:left w:w="0" w:type="dxa"/>
            <w:right w:w="0" w:type="dxa"/>
          </w:tcMar>
        </w:tcPr>
        <w:p w14:paraId="383D6B1A" w14:textId="77777777" w:rsidR="004A20BD" w:rsidRPr="00D6163D" w:rsidRDefault="004A20BD" w:rsidP="00D6163D">
          <w:pPr>
            <w:pStyle w:val="Druhdokumentu"/>
          </w:pPr>
        </w:p>
      </w:tc>
    </w:tr>
  </w:tbl>
  <w:p w14:paraId="383D6B1C" w14:textId="77777777" w:rsidR="004A20BD" w:rsidRPr="00D6163D" w:rsidRDefault="004A20B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20BD" w14:paraId="383D6B26" w14:textId="77777777" w:rsidTr="00F1715C">
      <w:trPr>
        <w:trHeight w:hRule="exact" w:val="936"/>
      </w:trPr>
      <w:tc>
        <w:tcPr>
          <w:tcW w:w="1361" w:type="dxa"/>
          <w:tcMar>
            <w:left w:w="0" w:type="dxa"/>
            <w:right w:w="0" w:type="dxa"/>
          </w:tcMar>
        </w:tcPr>
        <w:p w14:paraId="383D6B23" w14:textId="74B9DE51" w:rsidR="004A20BD" w:rsidRPr="00B8518B" w:rsidRDefault="004A20BD"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4A20BD" w:rsidRDefault="004A20BD" w:rsidP="00FC6389">
          <w:pPr>
            <w:pStyle w:val="Zpat"/>
          </w:pPr>
        </w:p>
      </w:tc>
      <w:tc>
        <w:tcPr>
          <w:tcW w:w="5698" w:type="dxa"/>
          <w:shd w:val="clear" w:color="auto" w:fill="auto"/>
          <w:tcMar>
            <w:left w:w="0" w:type="dxa"/>
            <w:right w:w="0" w:type="dxa"/>
          </w:tcMar>
        </w:tcPr>
        <w:p w14:paraId="383D6B25" w14:textId="77777777" w:rsidR="004A20BD" w:rsidRPr="00D6163D" w:rsidRDefault="004A20BD" w:rsidP="00FC6389">
          <w:pPr>
            <w:pStyle w:val="Druhdokumentu"/>
          </w:pPr>
        </w:p>
      </w:tc>
    </w:tr>
    <w:tr w:rsidR="004A20BD" w14:paraId="383D6B2A" w14:textId="77777777" w:rsidTr="00F64786">
      <w:trPr>
        <w:trHeight w:hRule="exact" w:val="452"/>
      </w:trPr>
      <w:tc>
        <w:tcPr>
          <w:tcW w:w="1361" w:type="dxa"/>
          <w:tcMar>
            <w:left w:w="0" w:type="dxa"/>
            <w:right w:w="0" w:type="dxa"/>
          </w:tcMar>
        </w:tcPr>
        <w:p w14:paraId="383D6B27" w14:textId="77777777" w:rsidR="004A20BD" w:rsidRPr="00B8518B" w:rsidRDefault="004A20BD" w:rsidP="00FC6389">
          <w:pPr>
            <w:pStyle w:val="Zpat"/>
            <w:rPr>
              <w:rStyle w:val="slostrnky"/>
            </w:rPr>
          </w:pPr>
        </w:p>
      </w:tc>
      <w:tc>
        <w:tcPr>
          <w:tcW w:w="3458" w:type="dxa"/>
          <w:shd w:val="clear" w:color="auto" w:fill="auto"/>
          <w:tcMar>
            <w:left w:w="0" w:type="dxa"/>
            <w:right w:w="0" w:type="dxa"/>
          </w:tcMar>
        </w:tcPr>
        <w:p w14:paraId="383D6B28" w14:textId="77777777" w:rsidR="004A20BD" w:rsidRDefault="004A20BD" w:rsidP="00FC6389">
          <w:pPr>
            <w:pStyle w:val="Zpat"/>
          </w:pPr>
        </w:p>
      </w:tc>
      <w:tc>
        <w:tcPr>
          <w:tcW w:w="5698" w:type="dxa"/>
          <w:shd w:val="clear" w:color="auto" w:fill="auto"/>
          <w:tcMar>
            <w:left w:w="0" w:type="dxa"/>
            <w:right w:w="0" w:type="dxa"/>
          </w:tcMar>
        </w:tcPr>
        <w:p w14:paraId="383D6B29" w14:textId="77777777" w:rsidR="004A20BD" w:rsidRDefault="004A20BD" w:rsidP="00FC6389">
          <w:pPr>
            <w:pStyle w:val="Druhdokumentu"/>
            <w:rPr>
              <w:noProof/>
            </w:rPr>
          </w:pPr>
        </w:p>
      </w:tc>
    </w:tr>
  </w:tbl>
  <w:p w14:paraId="383D6B2B" w14:textId="28F29DEB" w:rsidR="004A20BD" w:rsidRPr="00D6163D" w:rsidRDefault="004A20BD" w:rsidP="00FC6389">
    <w:pPr>
      <w:pStyle w:val="Zhlav"/>
      <w:rPr>
        <w:sz w:val="8"/>
        <w:szCs w:val="8"/>
      </w:rPr>
    </w:pPr>
  </w:p>
  <w:p w14:paraId="383D6B2C" w14:textId="77777777" w:rsidR="004A20BD" w:rsidRPr="00460660" w:rsidRDefault="004A20B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F76403"/>
    <w:multiLevelType w:val="multilevel"/>
    <w:tmpl w:val="0D34D660"/>
    <w:numStyleLink w:val="ListBulletmultilevel"/>
  </w:abstractNum>
  <w:abstractNum w:abstractNumId="9">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74070991"/>
    <w:multiLevelType w:val="multilevel"/>
    <w:tmpl w:val="CABE99FC"/>
    <w:numStyleLink w:val="ListNumbermultilevel"/>
  </w:abstractNum>
  <w:abstractNum w:abstractNumId="16">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AD" w15:userId="S-1-5-21-3656830906-3839017365-80349702-21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0AFA"/>
    <w:rsid w:val="00022901"/>
    <w:rsid w:val="00033432"/>
    <w:rsid w:val="000335CC"/>
    <w:rsid w:val="0003731D"/>
    <w:rsid w:val="00050C34"/>
    <w:rsid w:val="000534C3"/>
    <w:rsid w:val="000535C6"/>
    <w:rsid w:val="00054B7D"/>
    <w:rsid w:val="000553D1"/>
    <w:rsid w:val="00072C1E"/>
    <w:rsid w:val="00074237"/>
    <w:rsid w:val="00086EEB"/>
    <w:rsid w:val="0009075D"/>
    <w:rsid w:val="000B7907"/>
    <w:rsid w:val="000C0429"/>
    <w:rsid w:val="000C487C"/>
    <w:rsid w:val="000C4ACD"/>
    <w:rsid w:val="001106F7"/>
    <w:rsid w:val="0011118E"/>
    <w:rsid w:val="00114472"/>
    <w:rsid w:val="001206A4"/>
    <w:rsid w:val="00126640"/>
    <w:rsid w:val="001334F3"/>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5376"/>
    <w:rsid w:val="00217689"/>
    <w:rsid w:val="00232E62"/>
    <w:rsid w:val="002363D7"/>
    <w:rsid w:val="002510E3"/>
    <w:rsid w:val="00261506"/>
    <w:rsid w:val="00263519"/>
    <w:rsid w:val="0026785D"/>
    <w:rsid w:val="002762F5"/>
    <w:rsid w:val="0028055F"/>
    <w:rsid w:val="00285080"/>
    <w:rsid w:val="00297C0D"/>
    <w:rsid w:val="002A6695"/>
    <w:rsid w:val="002C268B"/>
    <w:rsid w:val="002C31BF"/>
    <w:rsid w:val="002D1809"/>
    <w:rsid w:val="002E0CD7"/>
    <w:rsid w:val="002F026B"/>
    <w:rsid w:val="002F782F"/>
    <w:rsid w:val="00331B3D"/>
    <w:rsid w:val="00346436"/>
    <w:rsid w:val="0035202F"/>
    <w:rsid w:val="00357BC6"/>
    <w:rsid w:val="00361C59"/>
    <w:rsid w:val="003956C6"/>
    <w:rsid w:val="003A3469"/>
    <w:rsid w:val="003B2F4F"/>
    <w:rsid w:val="003C4191"/>
    <w:rsid w:val="003E75CE"/>
    <w:rsid w:val="003F681A"/>
    <w:rsid w:val="003F7720"/>
    <w:rsid w:val="00406142"/>
    <w:rsid w:val="00410622"/>
    <w:rsid w:val="00412E16"/>
    <w:rsid w:val="0041380F"/>
    <w:rsid w:val="00421281"/>
    <w:rsid w:val="00450F07"/>
    <w:rsid w:val="00453B8F"/>
    <w:rsid w:val="00453CD3"/>
    <w:rsid w:val="00455BC7"/>
    <w:rsid w:val="00460660"/>
    <w:rsid w:val="00460CCB"/>
    <w:rsid w:val="00463608"/>
    <w:rsid w:val="00464D08"/>
    <w:rsid w:val="00472C6D"/>
    <w:rsid w:val="00476229"/>
    <w:rsid w:val="00477370"/>
    <w:rsid w:val="00486107"/>
    <w:rsid w:val="00490DEF"/>
    <w:rsid w:val="00491827"/>
    <w:rsid w:val="004926B0"/>
    <w:rsid w:val="00497630"/>
    <w:rsid w:val="004A20BD"/>
    <w:rsid w:val="004A7C69"/>
    <w:rsid w:val="004C3C0F"/>
    <w:rsid w:val="004C4399"/>
    <w:rsid w:val="004C69ED"/>
    <w:rsid w:val="004C787C"/>
    <w:rsid w:val="004C7AEA"/>
    <w:rsid w:val="004D0BF6"/>
    <w:rsid w:val="004E197A"/>
    <w:rsid w:val="004E2FC9"/>
    <w:rsid w:val="004E35C9"/>
    <w:rsid w:val="004F211E"/>
    <w:rsid w:val="004F277D"/>
    <w:rsid w:val="004F49A6"/>
    <w:rsid w:val="004F4B9B"/>
    <w:rsid w:val="00511AB9"/>
    <w:rsid w:val="005127DF"/>
    <w:rsid w:val="00523EA7"/>
    <w:rsid w:val="00535659"/>
    <w:rsid w:val="00551D1F"/>
    <w:rsid w:val="00553375"/>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20ED"/>
    <w:rsid w:val="00627B19"/>
    <w:rsid w:val="00630556"/>
    <w:rsid w:val="00644E63"/>
    <w:rsid w:val="00645D60"/>
    <w:rsid w:val="00650F64"/>
    <w:rsid w:val="00660AD3"/>
    <w:rsid w:val="006641D5"/>
    <w:rsid w:val="00674FB3"/>
    <w:rsid w:val="0067632D"/>
    <w:rsid w:val="006874DC"/>
    <w:rsid w:val="0069356B"/>
    <w:rsid w:val="006A34DF"/>
    <w:rsid w:val="006A5570"/>
    <w:rsid w:val="006A689C"/>
    <w:rsid w:val="006B2330"/>
    <w:rsid w:val="006B3D79"/>
    <w:rsid w:val="006C54D7"/>
    <w:rsid w:val="006C6380"/>
    <w:rsid w:val="006C63F1"/>
    <w:rsid w:val="006E0578"/>
    <w:rsid w:val="006E314D"/>
    <w:rsid w:val="006E642A"/>
    <w:rsid w:val="006F1229"/>
    <w:rsid w:val="006F41BF"/>
    <w:rsid w:val="006F46EB"/>
    <w:rsid w:val="00705213"/>
    <w:rsid w:val="00710723"/>
    <w:rsid w:val="00715CC3"/>
    <w:rsid w:val="00723ED1"/>
    <w:rsid w:val="00726CF4"/>
    <w:rsid w:val="00743525"/>
    <w:rsid w:val="00752621"/>
    <w:rsid w:val="007612E0"/>
    <w:rsid w:val="0076286B"/>
    <w:rsid w:val="00764595"/>
    <w:rsid w:val="00766846"/>
    <w:rsid w:val="0077673A"/>
    <w:rsid w:val="007846E1"/>
    <w:rsid w:val="00793EE6"/>
    <w:rsid w:val="007A39A0"/>
    <w:rsid w:val="007B570C"/>
    <w:rsid w:val="007D1DBE"/>
    <w:rsid w:val="007E4A6E"/>
    <w:rsid w:val="007E7459"/>
    <w:rsid w:val="007F56A7"/>
    <w:rsid w:val="007F5ED3"/>
    <w:rsid w:val="0080495E"/>
    <w:rsid w:val="00807DD0"/>
    <w:rsid w:val="00813F11"/>
    <w:rsid w:val="00822EA4"/>
    <w:rsid w:val="00854210"/>
    <w:rsid w:val="008634CA"/>
    <w:rsid w:val="008678D5"/>
    <w:rsid w:val="00873924"/>
    <w:rsid w:val="00881422"/>
    <w:rsid w:val="00896835"/>
    <w:rsid w:val="008A3568"/>
    <w:rsid w:val="008B1286"/>
    <w:rsid w:val="008D03B9"/>
    <w:rsid w:val="008D4760"/>
    <w:rsid w:val="008E037F"/>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2AAC"/>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865FA"/>
    <w:rsid w:val="00AA4CBB"/>
    <w:rsid w:val="00AA65FA"/>
    <w:rsid w:val="00AA7351"/>
    <w:rsid w:val="00AC1939"/>
    <w:rsid w:val="00AC54D2"/>
    <w:rsid w:val="00AD056F"/>
    <w:rsid w:val="00AD5274"/>
    <w:rsid w:val="00AD537D"/>
    <w:rsid w:val="00AD5DF6"/>
    <w:rsid w:val="00AD6731"/>
    <w:rsid w:val="00B00647"/>
    <w:rsid w:val="00B11DC9"/>
    <w:rsid w:val="00B15D0D"/>
    <w:rsid w:val="00B161EB"/>
    <w:rsid w:val="00B45E9E"/>
    <w:rsid w:val="00B55F9C"/>
    <w:rsid w:val="00B71608"/>
    <w:rsid w:val="00B74579"/>
    <w:rsid w:val="00B75EE1"/>
    <w:rsid w:val="00B77481"/>
    <w:rsid w:val="00B8518B"/>
    <w:rsid w:val="00B908B1"/>
    <w:rsid w:val="00B951FB"/>
    <w:rsid w:val="00BB3740"/>
    <w:rsid w:val="00BB417D"/>
    <w:rsid w:val="00BC7012"/>
    <w:rsid w:val="00BD7E91"/>
    <w:rsid w:val="00BF006C"/>
    <w:rsid w:val="00BF0B08"/>
    <w:rsid w:val="00BF374D"/>
    <w:rsid w:val="00C01600"/>
    <w:rsid w:val="00C02D0A"/>
    <w:rsid w:val="00C03121"/>
    <w:rsid w:val="00C03A6E"/>
    <w:rsid w:val="00C12870"/>
    <w:rsid w:val="00C132F5"/>
    <w:rsid w:val="00C30759"/>
    <w:rsid w:val="00C31A08"/>
    <w:rsid w:val="00C44F6A"/>
    <w:rsid w:val="00C57147"/>
    <w:rsid w:val="00C8207D"/>
    <w:rsid w:val="00C95072"/>
    <w:rsid w:val="00CC2E6B"/>
    <w:rsid w:val="00CD1FC4"/>
    <w:rsid w:val="00CD6E7D"/>
    <w:rsid w:val="00CE371D"/>
    <w:rsid w:val="00CE6B33"/>
    <w:rsid w:val="00D02A4D"/>
    <w:rsid w:val="00D21061"/>
    <w:rsid w:val="00D22D81"/>
    <w:rsid w:val="00D316A7"/>
    <w:rsid w:val="00D377D5"/>
    <w:rsid w:val="00D4108E"/>
    <w:rsid w:val="00D445E6"/>
    <w:rsid w:val="00D4462F"/>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291A"/>
    <w:rsid w:val="00DE56F2"/>
    <w:rsid w:val="00DF116D"/>
    <w:rsid w:val="00DF7517"/>
    <w:rsid w:val="00E119B2"/>
    <w:rsid w:val="00E147BC"/>
    <w:rsid w:val="00E30066"/>
    <w:rsid w:val="00E46579"/>
    <w:rsid w:val="00E51863"/>
    <w:rsid w:val="00E5356E"/>
    <w:rsid w:val="00E63C4E"/>
    <w:rsid w:val="00E71E8A"/>
    <w:rsid w:val="00E752A9"/>
    <w:rsid w:val="00E824F1"/>
    <w:rsid w:val="00E83A0A"/>
    <w:rsid w:val="00E96351"/>
    <w:rsid w:val="00EB102D"/>
    <w:rsid w:val="00EB104F"/>
    <w:rsid w:val="00EB6809"/>
    <w:rsid w:val="00EB70CA"/>
    <w:rsid w:val="00ED1306"/>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0661"/>
    <w:rsid w:val="00FA4CA4"/>
    <w:rsid w:val="00FC6389"/>
    <w:rsid w:val="00FC792C"/>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75BC48-4641-4248-861A-098A238E2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3338</Words>
  <Characters>19696</Characters>
  <Application>Microsoft Office Word</Application>
  <DocSecurity>0</DocSecurity>
  <Lines>164</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2018-07-31T10:21:00Z</cp:lastPrinted>
  <dcterms:created xsi:type="dcterms:W3CDTF">2020-11-06T13:36:00Z</dcterms:created>
  <dcterms:modified xsi:type="dcterms:W3CDTF">2020-11-06T13:43:00Z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